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86" w:rsidRPr="00726686" w:rsidRDefault="00726686" w:rsidP="00726686">
      <w:pPr>
        <w:shd w:val="clear" w:color="auto" w:fill="DAD5C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b/>
          <w:bCs/>
          <w:color w:val="E36C0A"/>
          <w:sz w:val="20"/>
          <w:szCs w:val="20"/>
          <w:u w:val="single"/>
          <w:lang w:val="es-ES"/>
        </w:rPr>
        <w:t>AREA DE FONOAUDIOLOGIA</w:t>
      </w:r>
      <w:r w:rsidRPr="00726686">
        <w:rPr>
          <w:rFonts w:ascii="Verdana" w:eastAsia="Times New Roman" w:hAnsi="Verdana" w:cs="Times New Roman"/>
          <w:color w:val="E36C0A"/>
          <w:sz w:val="20"/>
          <w:szCs w:val="20"/>
          <w:u w:val="single"/>
          <w:lang w:val="es-ES"/>
        </w:rPr>
        <w:t>.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 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b/>
          <w:bCs/>
          <w:color w:val="E36C0A"/>
          <w:sz w:val="20"/>
          <w:szCs w:val="20"/>
          <w:u w:val="single"/>
          <w:lang w:val="es-ES"/>
        </w:rPr>
        <w:t>A CONTINUACIÓN TE ENSEÑAMOS ALGUNAS PROBLEMÁTICAS QUE SE TRATAN DESDE EL ÁREA DE LA FONOAUDIOLOGIA</w:t>
      </w:r>
      <w:r w:rsidRPr="00726686">
        <w:rPr>
          <w:rFonts w:ascii="Verdana" w:eastAsia="Times New Roman" w:hAnsi="Verdana" w:cs="Times New Roman"/>
          <w:color w:val="E36C0A"/>
          <w:sz w:val="20"/>
          <w:szCs w:val="20"/>
          <w:u w:val="single"/>
          <w:lang w:val="es-ES"/>
        </w:rPr>
        <w:t>.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 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 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ES"/>
        </w:rPr>
        <w:t>Retraso del Lenguaje: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ES"/>
        </w:rPr>
        <w:t> 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Desfase cronológico del desempeño lingüístico o lentitud en la adquisición de los niveles del lenguaje (fonológico, semántica, morfosintáctico y pragmático) del menor, en comparación con lo esperado a su edad, sin la existencia de déficit sensorial, cognitivo, motor, psicopatológico o </w:t>
      </w:r>
      <w:proofErr w:type="spellStart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deprivación</w:t>
      </w:r>
      <w:proofErr w:type="spellEnd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socio-afectiva que lo explique.</w:t>
      </w: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</w:pPr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Por lo general, los menores comprenden lo que se les dice, pero hablan como niños </w:t>
      </w:r>
      <w:proofErr w:type="spellStart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mas</w:t>
      </w:r>
      <w:proofErr w:type="spellEnd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pequeños.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ES"/>
        </w:rPr>
        <w:t>Trastornos específicos del lenguaje: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 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Es la adquisición el lenguaje anormal, a nivel expresivo, comprensivo o ambos, en donde se ven afectados uno, varios o todos los niveles del lenguaje </w:t>
      </w:r>
      <w:bookmarkStart w:id="0" w:name="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(fonológico, semántica, morfosintáctico y pragmático)</w:t>
      </w:r>
      <w:bookmarkEnd w:id="0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. Estos problemas de procesamiento del lenguaje no se explican por causas de déficit sensorial, cognitivo, motor, psicopatológico o </w:t>
      </w:r>
      <w:proofErr w:type="spellStart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deprivación</w:t>
      </w:r>
      <w:proofErr w:type="spellEnd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socio-afectiva.</w:t>
      </w:r>
    </w:p>
    <w:p w:rsidR="00726686" w:rsidRDefault="00726686" w:rsidP="00726686">
      <w:pPr>
        <w:shd w:val="clear" w:color="auto" w:fill="DAD5C1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</w:pPr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Se presente desde los 3 años en adelante, cuando el niño no habla, o no se le entiende</w:t>
      </w:r>
    </w:p>
    <w:p w:rsidR="00726686" w:rsidRPr="00726686" w:rsidRDefault="00726686" w:rsidP="00726686">
      <w:pPr>
        <w:shd w:val="clear" w:color="auto" w:fill="DAD5C1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ES"/>
        </w:rPr>
        <w:t>Disfasia: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ES"/>
        </w:rPr>
        <w:t> 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 </w:t>
      </w: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</w:pPr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ES"/>
        </w:rPr>
        <w:t>Es un </w:t>
      </w:r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trastorno severo de la adquisición del lenguaje, en donde se afecta la expresión y la comprensión del lenguaje, en todos sus </w:t>
      </w:r>
      <w:proofErr w:type="gramStart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niveles</w:t>
      </w:r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ES"/>
        </w:rPr>
        <w:t>(</w:t>
      </w:r>
      <w:proofErr w:type="gramEnd"/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ES"/>
        </w:rPr>
        <w:t>fonológico, semántica, morfosintáctico y pragmático), </w:t>
      </w:r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sin causas orgánicas evidentes o detectables. Por lo general, puede estar asociado con problemas  psicomotores, afectivos, de integración sensorial, y en ocasiones aspectos cognitivos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</w:p>
    <w:p w:rsidR="00726686" w:rsidRPr="00726686" w:rsidRDefault="00726686" w:rsidP="00726686">
      <w:pPr>
        <w:shd w:val="clear" w:color="auto" w:fill="DAD5C1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ES"/>
        </w:rPr>
        <w:t>Dislalia:</w:t>
      </w:r>
    </w:p>
    <w:p w:rsidR="00726686" w:rsidRPr="00726686" w:rsidRDefault="00726686" w:rsidP="00726686">
      <w:pPr>
        <w:shd w:val="clear" w:color="auto" w:fill="DAD5C1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ES"/>
        </w:rPr>
        <w:t> </w:t>
      </w:r>
    </w:p>
    <w:p w:rsidR="00726686" w:rsidRPr="00726686" w:rsidRDefault="00726686" w:rsidP="00726686">
      <w:pPr>
        <w:shd w:val="clear" w:color="auto" w:fill="DAD5C1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 </w:t>
      </w: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</w:pPr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Es una alteración de la articulación del habla, que afecta la emisión de uno o más sonidos de fonemas (letras) de forma sistemática y permanente, independiente del lugar que ocupe en la palabra. Se observa en menores entre 3 y 5 años, los cuales presentan una incapacidad para pronunciar adecuadamente los sonidos del habla que son vistos como normales según su edad y desarrollo, sustituyendo una letra por otra o eliminándola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proofErr w:type="spellStart"/>
      <w:r w:rsidRPr="00726686"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ES"/>
        </w:rPr>
        <w:t>Disfemia</w:t>
      </w:r>
      <w:proofErr w:type="spellEnd"/>
      <w:r w:rsidRPr="00726686"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ES"/>
        </w:rPr>
        <w:t xml:space="preserve"> o tartamudez: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 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ES"/>
        </w:rPr>
        <w:t> </w:t>
      </w: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E36C0A"/>
          <w:sz w:val="20"/>
          <w:szCs w:val="20"/>
          <w:lang w:val="es-MX"/>
        </w:rPr>
      </w:pPr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Alteración </w:t>
      </w:r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_tradnl"/>
        </w:rPr>
        <w:t>del habla, presente desde los 5 años en adelante</w:t>
      </w:r>
      <w:proofErr w:type="gramStart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ES_tradnl"/>
        </w:rPr>
        <w:t>,</w:t>
      </w:r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MX"/>
        </w:rPr>
        <w:t>caracterizada</w:t>
      </w:r>
      <w:proofErr w:type="gramEnd"/>
      <w:r w:rsidRPr="00726686">
        <w:rPr>
          <w:rFonts w:ascii="Verdana" w:eastAsia="Times New Roman" w:hAnsi="Verdana" w:cs="Times New Roman"/>
          <w:color w:val="000000"/>
          <w:sz w:val="20"/>
          <w:szCs w:val="20"/>
          <w:lang w:val="es-MX"/>
        </w:rPr>
        <w:t xml:space="preserve"> por la repetición de sílabas o palabras, o por bloqueos y espasmos, que interrumpen la fluidez verbal. Se acompaña de sentimientos de angustia, miedo y frustración al hablar</w:t>
      </w:r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MX"/>
        </w:rPr>
        <w:t>.</w:t>
      </w: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E36C0A"/>
          <w:sz w:val="20"/>
          <w:szCs w:val="20"/>
          <w:lang w:val="es-MX"/>
        </w:rPr>
      </w:pP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ES"/>
        </w:rPr>
        <w:t>Trastorno del lenguaje secundario</w:t>
      </w:r>
      <w:r w:rsidRPr="00726686"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ES"/>
        </w:rPr>
        <w:t>: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ES"/>
        </w:rPr>
        <w:t> </w:t>
      </w: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s-419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s-419"/>
        </w:rPr>
        <w:t>Alteraciones del lenguaje que se producen debido a una patología de base, entre las cuales encontramos:</w:t>
      </w: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s-419"/>
        </w:rPr>
      </w:pP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s-419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s-419"/>
        </w:rPr>
        <w:t xml:space="preserve">    Autismo, S. de Down, S. de Williams, entre otros</w:t>
      </w: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s-419"/>
        </w:rPr>
      </w:pP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419"/>
        </w:rPr>
        <w:t>Trastornos de la deglución</w:t>
      </w:r>
      <w:r w:rsidRPr="00726686"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ES"/>
        </w:rPr>
        <w:t>:</w:t>
      </w: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 </w:t>
      </w:r>
    </w:p>
    <w:p w:rsid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En niños y jóvenes generalmente podemos encontrar deglución atípica, que es un movimiento de compensación, que se produce por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Un inadecuado movimiento lingual a</w:t>
      </w:r>
      <w:r w:rsidR="009C105F"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l realizar el acto de deglutir.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ES"/>
        </w:rPr>
        <w:t> </w:t>
      </w:r>
    </w:p>
    <w:p w:rsidR="009C105F" w:rsidRPr="00726686" w:rsidRDefault="009C105F" w:rsidP="009C105F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419"/>
        </w:rPr>
        <w:t>Afasia</w:t>
      </w:r>
      <w:r w:rsidRPr="00726686">
        <w:rPr>
          <w:rFonts w:ascii="Verdana" w:eastAsia="Times New Roman" w:hAnsi="Verdana" w:cs="Times New Roman"/>
          <w:b/>
          <w:bCs/>
          <w:color w:val="8B4513"/>
          <w:sz w:val="20"/>
          <w:szCs w:val="20"/>
          <w:u w:val="single"/>
          <w:lang w:val="es-ES"/>
        </w:rPr>
        <w:t>:</w:t>
      </w:r>
    </w:p>
    <w:p w:rsidR="009C105F" w:rsidRPr="00726686" w:rsidRDefault="009C105F" w:rsidP="009C105F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  <w:t> </w:t>
      </w:r>
      <w:bookmarkStart w:id="1" w:name="_GoBack"/>
      <w:bookmarkEnd w:id="1"/>
    </w:p>
    <w:p w:rsidR="009C105F" w:rsidRPr="00726686" w:rsidRDefault="009C105F" w:rsidP="009C105F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  <w:r w:rsidRPr="00726686">
        <w:rPr>
          <w:rFonts w:ascii="Verdana" w:eastAsia="Times New Roman" w:hAnsi="Verdana" w:cs="Times New Roman"/>
          <w:color w:val="E36C0A"/>
          <w:sz w:val="20"/>
          <w:szCs w:val="20"/>
          <w:lang w:val="es-ES"/>
        </w:rPr>
        <w:t> </w:t>
      </w:r>
    </w:p>
    <w:p w:rsidR="00726686" w:rsidRPr="009C105F" w:rsidRDefault="009C105F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val="es-419"/>
        </w:rPr>
      </w:pPr>
      <w:r w:rsidRPr="009C105F">
        <w:rPr>
          <w:rFonts w:ascii="Verdana" w:eastAsia="Times New Roman" w:hAnsi="Verdana" w:cs="Times New Roman"/>
          <w:color w:val="000000" w:themeColor="text1"/>
          <w:sz w:val="20"/>
          <w:szCs w:val="20"/>
          <w:lang w:val="es-419"/>
        </w:rPr>
        <w:t>Trastorno del lenguaje adquirido por un daño cerebral, generando alteración en la comprensión del lenguaje, expresión</w:t>
      </w:r>
    </w:p>
    <w:p w:rsidR="009C105F" w:rsidRPr="009C105F" w:rsidRDefault="009C105F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val="es-419"/>
        </w:rPr>
      </w:pPr>
      <w:r w:rsidRPr="009C105F">
        <w:rPr>
          <w:rFonts w:ascii="Verdana" w:eastAsia="Times New Roman" w:hAnsi="Verdana" w:cs="Times New Roman"/>
          <w:color w:val="000000" w:themeColor="text1"/>
          <w:sz w:val="20"/>
          <w:szCs w:val="20"/>
          <w:lang w:val="es-419"/>
        </w:rPr>
        <w:t>Del lenguaje, lectura y escritura.</w:t>
      </w: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MX"/>
        </w:rPr>
      </w:pPr>
    </w:p>
    <w:p w:rsidR="00726686" w:rsidRPr="00726686" w:rsidRDefault="00726686" w:rsidP="00726686">
      <w:pPr>
        <w:shd w:val="clear" w:color="auto" w:fill="DAD5C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s-419"/>
        </w:rPr>
      </w:pPr>
    </w:p>
    <w:sectPr w:rsidR="00726686" w:rsidRPr="00726686" w:rsidSect="009C105F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86"/>
    <w:rsid w:val="00074496"/>
    <w:rsid w:val="00726686"/>
    <w:rsid w:val="009C105F"/>
    <w:rsid w:val="00C3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7298A0-E5D4-45AA-9109-3DE02B13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26686"/>
    <w:rPr>
      <w:b/>
      <w:bCs/>
    </w:rPr>
  </w:style>
  <w:style w:type="character" w:customStyle="1" w:styleId="apple-converted-space">
    <w:name w:val="apple-converted-space"/>
    <w:basedOn w:val="Fuentedeprrafopredeter"/>
    <w:rsid w:val="00726686"/>
  </w:style>
  <w:style w:type="character" w:customStyle="1" w:styleId="apple-style-span">
    <w:name w:val="apple-style-span"/>
    <w:basedOn w:val="Fuentedeprrafopredeter"/>
    <w:rsid w:val="0072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De Bohemia</dc:creator>
  <cp:keywords/>
  <dc:description/>
  <cp:lastModifiedBy>Isabel De Bohemia</cp:lastModifiedBy>
  <cp:revision>1</cp:revision>
  <dcterms:created xsi:type="dcterms:W3CDTF">2017-06-14T12:58:00Z</dcterms:created>
  <dcterms:modified xsi:type="dcterms:W3CDTF">2017-06-14T13:12:00Z</dcterms:modified>
</cp:coreProperties>
</file>